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83A4" w14:textId="4D52DDA1" w:rsidR="00B738EF" w:rsidRPr="00667A7B" w:rsidRDefault="00A14719" w:rsidP="00667A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>Către Ministerul Afacerilor Interne</w:t>
      </w:r>
      <w:r w:rsidR="00667A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br/>
      </w:r>
      <w:r w:rsidRPr="00B73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– Direcția Generală de Protecție Internă (prin MAI, autoritatea emitentă)</w:t>
      </w:r>
      <w:r w:rsidR="00977281" w:rsidRPr="00B73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="00977281"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Piața Revoluției nr 1A, Sector 1, București</w:t>
      </w:r>
      <w:r w:rsidR="00667A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br/>
      </w:r>
      <w:r w:rsidR="00B738EF" w:rsidRPr="00B73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Și Către Consliliul Suprem de Apărare a Țării</w:t>
      </w:r>
      <w:r w:rsidR="00667A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br/>
      </w:r>
      <w:r w:rsidR="00B738EF" w:rsidRPr="00B73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(Prin Secretariatul CSAT- Administrația Prezidențială)</w:t>
      </w:r>
      <w:r w:rsidR="00667A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br/>
      </w:r>
      <w:r w:rsidR="00B738EF"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Bd Geniului nr. 1-3, Sector 6, București</w:t>
      </w:r>
    </w:p>
    <w:p w14:paraId="2B09335D" w14:textId="71946D5A" w:rsidR="00A14719" w:rsidRPr="00B738EF" w:rsidRDefault="00A14719" w:rsidP="00A1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0BF03140" w14:textId="77777777" w:rsidR="009D416E" w:rsidRDefault="00B738EF" w:rsidP="00B738EF">
      <w:pPr>
        <w:pStyle w:val="NormalWeb"/>
      </w:pPr>
      <w:r w:rsidRPr="00667A7B">
        <w:t xml:space="preserve">Subsemnatul(a) </w:t>
      </w:r>
      <w:r w:rsidR="009D416E">
        <w:t>…………….</w:t>
      </w:r>
      <w:r w:rsidR="00667A7B" w:rsidRPr="00667A7B">
        <w:t xml:space="preserve">, cetatean roman cu domiciliul în </w:t>
      </w:r>
      <w:r w:rsidR="009D416E">
        <w:t>……………..</w:t>
      </w:r>
      <w:r w:rsidR="00667A7B" w:rsidRPr="00667A7B">
        <w:t xml:space="preserve">, mail </w:t>
      </w:r>
      <w:r w:rsidR="009D416E">
        <w:t>…………………</w:t>
      </w:r>
      <w:r w:rsidR="00667A7B" w:rsidRPr="00667A7B">
        <w:t>,</w:t>
      </w:r>
    </w:p>
    <w:p w14:paraId="0AA4CF1B" w14:textId="1942C5AD" w:rsidR="00B738EF" w:rsidRPr="00667A7B" w:rsidRDefault="009D416E" w:rsidP="00B738EF">
      <w:pPr>
        <w:pStyle w:val="NormalWeb"/>
      </w:pPr>
      <w:r>
        <w:t>I</w:t>
      </w:r>
      <w:r w:rsidR="00B738EF" w:rsidRPr="00667A7B">
        <w:t>n temeiul:</w:t>
      </w:r>
    </w:p>
    <w:p w14:paraId="6FAA02D7" w14:textId="77777777" w:rsidR="00B738EF" w:rsidRPr="00B738EF" w:rsidRDefault="00B738EF" w:rsidP="00B738EF">
      <w:pPr>
        <w:pStyle w:val="NormalWeb"/>
        <w:numPr>
          <w:ilvl w:val="0"/>
          <w:numId w:val="3"/>
        </w:numPr>
      </w:pPr>
      <w:r w:rsidRPr="00B738EF">
        <w:t>art. 20 și art. 24 din Legea nr. 182/2002 privind protecția informațiilor clasificate,</w:t>
      </w:r>
    </w:p>
    <w:p w14:paraId="683BEF9C" w14:textId="77777777" w:rsidR="00B738EF" w:rsidRPr="00B738EF" w:rsidRDefault="00B738EF" w:rsidP="00B738EF">
      <w:pPr>
        <w:pStyle w:val="NormalWeb"/>
        <w:numPr>
          <w:ilvl w:val="0"/>
          <w:numId w:val="3"/>
        </w:numPr>
      </w:pPr>
      <w:r w:rsidRPr="00B738EF">
        <w:t>art. 19–22 din HG nr. 585/2002 privind standardele naționale de protecție a informațiilor clasificate,</w:t>
      </w:r>
    </w:p>
    <w:p w14:paraId="5E64171A" w14:textId="77777777" w:rsidR="00B738EF" w:rsidRPr="00B738EF" w:rsidRDefault="00B738EF" w:rsidP="00B738EF">
      <w:pPr>
        <w:pStyle w:val="NormalWeb"/>
        <w:numPr>
          <w:ilvl w:val="0"/>
          <w:numId w:val="3"/>
        </w:numPr>
      </w:pPr>
      <w:r w:rsidRPr="00B738EF">
        <w:t>art. 4 lit. d) și art. 5 din Legea nr. 415/2002 privind organizarea și funcționarea CSAT,</w:t>
      </w:r>
    </w:p>
    <w:p w14:paraId="40D71BB5" w14:textId="77777777" w:rsidR="00B738EF" w:rsidRPr="00B738EF" w:rsidRDefault="00B738EF" w:rsidP="00B738EF">
      <w:pPr>
        <w:pStyle w:val="NormalWeb"/>
        <w:numPr>
          <w:ilvl w:val="0"/>
          <w:numId w:val="3"/>
        </w:numPr>
      </w:pPr>
      <w:r w:rsidRPr="00B738EF">
        <w:t>art. 2–3 din OUG nr. 30/2007 privind organizarea și funcționarea DGPI în cadrul MAI,</w:t>
      </w:r>
    </w:p>
    <w:p w14:paraId="174ED1BD" w14:textId="77777777" w:rsidR="00B738EF" w:rsidRPr="00B738EF" w:rsidRDefault="00B738EF" w:rsidP="00B738EF">
      <w:pPr>
        <w:pStyle w:val="NormalWeb"/>
        <w:numPr>
          <w:ilvl w:val="0"/>
          <w:numId w:val="3"/>
        </w:numPr>
      </w:pPr>
      <w:r w:rsidRPr="00B738EF">
        <w:t>art. 7–8 din Legea nr. 544/2001 privind liberul acces la informațiile de interes public,</w:t>
      </w:r>
    </w:p>
    <w:p w14:paraId="45D0F11D" w14:textId="77777777" w:rsidR="00B738EF" w:rsidRPr="00B738EF" w:rsidRDefault="00B738EF" w:rsidP="00B738EF">
      <w:pPr>
        <w:pStyle w:val="NormalWeb"/>
      </w:pPr>
      <w:r w:rsidRPr="00B738EF">
        <w:t>formulez prezenta</w:t>
      </w:r>
    </w:p>
    <w:p w14:paraId="59E6A2EF" w14:textId="3CEFE612" w:rsidR="00A14719" w:rsidRPr="00B738EF" w:rsidRDefault="00A14719" w:rsidP="00A14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SOLICIT</w:t>
      </w:r>
      <w:r w:rsidR="00B738EF" w:rsidRPr="00B73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ARE</w:t>
      </w:r>
      <w:r w:rsidR="00D86870" w:rsidRPr="00B73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</w:p>
    <w:p w14:paraId="00057F6C" w14:textId="77777777" w:rsidR="00A14719" w:rsidRPr="00B738EF" w:rsidRDefault="00A14719" w:rsidP="00A14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 declasificarea totală</w:t>
      </w: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</w:p>
    <w:p w14:paraId="6DF6087B" w14:textId="77777777" w:rsidR="00A14719" w:rsidRPr="00B738EF" w:rsidRDefault="00A14719" w:rsidP="00A14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 comunicarea copiilor integrale</w:t>
      </w:r>
    </w:p>
    <w:p w14:paraId="12B04402" w14:textId="2ECC021E" w:rsidR="00A14719" w:rsidRPr="00B738EF" w:rsidRDefault="00A14719" w:rsidP="00A14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ale tuturor probelor, informațiilor, materialelor și documentelor colectate de </w:t>
      </w:r>
      <w:r w:rsidR="00281EC7"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Directia Generala de Protectie Interna</w:t>
      </w: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și transmise Președintelui României în contextul alegerilor prezidențiale din decembrie 2024, probe care au stat la baza anulării întregului proces electoral.</w:t>
      </w:r>
    </w:p>
    <w:p w14:paraId="4C4E5CF2" w14:textId="47C8FA9D" w:rsidR="00B738EF" w:rsidRPr="00B738EF" w:rsidRDefault="00B738EF" w:rsidP="00A14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hAnsi="Times New Roman" w:cs="Times New Roman"/>
          <w:sz w:val="24"/>
          <w:szCs w:val="24"/>
        </w:rPr>
        <w:t xml:space="preserve">Întrucât, potrivit art. 24 din Legea nr. 182/2002, declasificarea se poate realiza doar de către </w:t>
      </w:r>
      <w:r w:rsidRPr="00B738EF">
        <w:rPr>
          <w:rStyle w:val="Strong"/>
          <w:rFonts w:ascii="Times New Roman" w:hAnsi="Times New Roman" w:cs="Times New Roman"/>
          <w:sz w:val="24"/>
          <w:szCs w:val="24"/>
        </w:rPr>
        <w:t>emitent</w:t>
      </w:r>
      <w:r w:rsidRPr="00B738EF">
        <w:rPr>
          <w:rFonts w:ascii="Times New Roman" w:hAnsi="Times New Roman" w:cs="Times New Roman"/>
          <w:sz w:val="24"/>
          <w:szCs w:val="24"/>
        </w:rPr>
        <w:t xml:space="preserve"> sau de către </w:t>
      </w:r>
      <w:r w:rsidRPr="00B738EF">
        <w:rPr>
          <w:rStyle w:val="Strong"/>
          <w:rFonts w:ascii="Times New Roman" w:hAnsi="Times New Roman" w:cs="Times New Roman"/>
          <w:sz w:val="24"/>
          <w:szCs w:val="24"/>
        </w:rPr>
        <w:t>autoritatea ierarhic superioară</w:t>
      </w:r>
      <w:r w:rsidRPr="00B738EF">
        <w:rPr>
          <w:rFonts w:ascii="Times New Roman" w:hAnsi="Times New Roman" w:cs="Times New Roman"/>
          <w:sz w:val="24"/>
          <w:szCs w:val="24"/>
        </w:rPr>
        <w:t xml:space="preserve">, iar DGPI funcționează sub autoritatea </w:t>
      </w:r>
      <w:r w:rsidRPr="00B738EF">
        <w:rPr>
          <w:rStyle w:val="Strong"/>
          <w:rFonts w:ascii="Times New Roman" w:hAnsi="Times New Roman" w:cs="Times New Roman"/>
          <w:sz w:val="24"/>
          <w:szCs w:val="24"/>
        </w:rPr>
        <w:t>MAI și CSAT</w:t>
      </w:r>
      <w:r w:rsidRPr="00B738EF">
        <w:rPr>
          <w:rFonts w:ascii="Times New Roman" w:hAnsi="Times New Roman" w:cs="Times New Roman"/>
          <w:sz w:val="24"/>
          <w:szCs w:val="24"/>
        </w:rPr>
        <w:t xml:space="preserve">, această solicitare este adresată </w:t>
      </w:r>
      <w:r w:rsidRPr="00B738EF">
        <w:rPr>
          <w:rStyle w:val="Strong"/>
          <w:rFonts w:ascii="Times New Roman" w:hAnsi="Times New Roman" w:cs="Times New Roman"/>
          <w:sz w:val="24"/>
          <w:szCs w:val="24"/>
        </w:rPr>
        <w:t>atât DGPI/MAI, cât și CSAT</w:t>
      </w:r>
      <w:r w:rsidRPr="00B738EF">
        <w:rPr>
          <w:rFonts w:ascii="Times New Roman" w:hAnsi="Times New Roman" w:cs="Times New Roman"/>
          <w:sz w:val="24"/>
          <w:szCs w:val="24"/>
        </w:rPr>
        <w:t>, în vederea declasificării comune.</w:t>
      </w:r>
    </w:p>
    <w:p w14:paraId="0F2DC298" w14:textId="77777777" w:rsidR="00A14719" w:rsidRPr="00B738EF" w:rsidRDefault="00A14719" w:rsidP="00A147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>MOTIVE</w:t>
      </w:r>
    </w:p>
    <w:p w14:paraId="698EE7BB" w14:textId="77777777" w:rsidR="00A14719" w:rsidRPr="00B738EF" w:rsidRDefault="00A14719" w:rsidP="00A1471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 Situația de fapt</w:t>
      </w:r>
    </w:p>
    <w:p w14:paraId="2A5CD8B6" w14:textId="77777777" w:rsidR="00A14719" w:rsidRPr="00B738EF" w:rsidRDefault="00A14719" w:rsidP="00A14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La data de 4 decembrie 2024, toate serviciile de informații din România au transmis Administrației Prezidențiale „Note de informare” privind presupuse intervenții ale unor actori statali sau non-statali în procesul electoral. Aceste documente au fost înregistrate la Președinție sub nr. DSN1/1741/4.12.2024, nr. DSN1/1740/4.12.2024, nr. DSN1/1742/4.12.2024, nr. DSN1/1743/4.12.2024 și nr. DSN1/1701/2.12.2024.</w:t>
      </w:r>
    </w:p>
    <w:p w14:paraId="46F2878C" w14:textId="77777777" w:rsidR="00A14719" w:rsidRPr="00B738EF" w:rsidRDefault="00A14719" w:rsidP="00A14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Ulterior, aceste informări au fost invocate ca fundament pentru anularea întregului proces electoral din decembrie 2024.</w:t>
      </w:r>
    </w:p>
    <w:p w14:paraId="6146DFFF" w14:textId="77777777" w:rsidR="00A14719" w:rsidRPr="00B738EF" w:rsidRDefault="00A14719" w:rsidP="00A14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Până la acest moment, </w:t>
      </w:r>
      <w:r w:rsidRPr="00B73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electoratul român – direct afectat prin anularea votului – nu a fost informat</w:t>
      </w: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cu privire la natura, conținutul sau întinderea acestor presupuse probe, deși acestea au fost decisive pentru o măsură cu impact constituțional major.</w:t>
      </w:r>
    </w:p>
    <w:p w14:paraId="770C272E" w14:textId="77777777" w:rsidR="00A14719" w:rsidRPr="00B738EF" w:rsidRDefault="00A14719" w:rsidP="00A1471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 Necesitatea clarificării situației</w:t>
      </w:r>
    </w:p>
    <w:p w14:paraId="2847FEFB" w14:textId="77777777" w:rsidR="00A14719" w:rsidRPr="00B738EF" w:rsidRDefault="00A14719" w:rsidP="00A14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Vă solicit să precizați explicit:</w:t>
      </w:r>
    </w:p>
    <w:p w14:paraId="6D0DB2FB" w14:textId="13F31383" w:rsidR="00A14719" w:rsidRPr="00B738EF" w:rsidRDefault="00A14719" w:rsidP="00A147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dacă </w:t>
      </w:r>
      <w:r w:rsidR="00281EC7"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Directia Generala de Protectie Interna</w:t>
      </w: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73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 fost în posesia unor asemenea dovezi</w:t>
      </w: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înainte de data de 6 decembrie 2024;</w:t>
      </w:r>
    </w:p>
    <w:p w14:paraId="4198322E" w14:textId="77777777" w:rsidR="00A14719" w:rsidRPr="00B738EF" w:rsidRDefault="00A14719" w:rsidP="00A147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dacă da, să procedați la </w:t>
      </w:r>
      <w:r w:rsidRPr="00B73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declasificarea integrală</w:t>
      </w: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 acestor probe;</w:t>
      </w:r>
    </w:p>
    <w:p w14:paraId="06C9F73D" w14:textId="77777777" w:rsidR="00A14719" w:rsidRPr="00B738EF" w:rsidRDefault="00A14719" w:rsidP="00A147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și să îmi comunicați </w:t>
      </w:r>
      <w:r w:rsidRPr="00B73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copii integrale</w:t>
      </w: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ale documentelor declasificate.</w:t>
      </w:r>
    </w:p>
    <w:p w14:paraId="56ABB7B9" w14:textId="01F721C0" w:rsidR="00B738EF" w:rsidRPr="00D73E52" w:rsidRDefault="00D73E52" w:rsidP="00B738E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auto"/>
          <w:sz w:val="24"/>
          <w:szCs w:val="24"/>
        </w:rPr>
        <w:t>3.</w:t>
      </w:r>
      <w:r w:rsidR="00B738EF" w:rsidRPr="00D73E5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Solicitarea procedurii de declasificare și a actelor aferente</w:t>
      </w:r>
    </w:p>
    <w:p w14:paraId="14B40642" w14:textId="77777777" w:rsidR="00B738EF" w:rsidRPr="00B738EF" w:rsidRDefault="00B738EF" w:rsidP="00B738EF">
      <w:pPr>
        <w:pStyle w:val="NormalWeb"/>
      </w:pPr>
      <w:r w:rsidRPr="00B738EF">
        <w:t xml:space="preserve">În temeiul art. 24 din Legea nr. 182/2002 și art. 19–22 din HG nr. 585/2002, vă solicit să îmi comunicați </w:t>
      </w:r>
      <w:r w:rsidRPr="00B738EF">
        <w:rPr>
          <w:rStyle w:val="Strong"/>
          <w:rFonts w:eastAsiaTheme="majorEastAsia"/>
        </w:rPr>
        <w:t>procedura completă</w:t>
      </w:r>
      <w:r w:rsidRPr="00B738EF">
        <w:t xml:space="preserve"> prin care DGPI/MAI a realizat sau a propus declasificarea documentelor referitoare la alegerile prezidențiale din decembrie 2024, după cum urmează:</w:t>
      </w:r>
    </w:p>
    <w:p w14:paraId="5960C17B" w14:textId="77777777" w:rsidR="00B738EF" w:rsidRPr="00B738EF" w:rsidRDefault="00B738EF" w:rsidP="00B738EF">
      <w:pPr>
        <w:pStyle w:val="NormalWeb"/>
        <w:numPr>
          <w:ilvl w:val="0"/>
          <w:numId w:val="4"/>
        </w:numPr>
      </w:pPr>
      <w:r w:rsidRPr="00B738EF">
        <w:t>nota internă de fundamentare prin care s-a propus declasificarea;</w:t>
      </w:r>
    </w:p>
    <w:p w14:paraId="6FEB6BAA" w14:textId="77777777" w:rsidR="00B738EF" w:rsidRPr="00B738EF" w:rsidRDefault="00B738EF" w:rsidP="00B738EF">
      <w:pPr>
        <w:pStyle w:val="NormalWeb"/>
        <w:numPr>
          <w:ilvl w:val="0"/>
          <w:numId w:val="4"/>
        </w:numPr>
      </w:pPr>
      <w:r w:rsidRPr="00B738EF">
        <w:t>actul administrativ intern prin care conducerea DGPI/MAI a aprobat transmiterea propunerii către CSAT;</w:t>
      </w:r>
    </w:p>
    <w:p w14:paraId="358E4CBF" w14:textId="77777777" w:rsidR="00B738EF" w:rsidRPr="00B738EF" w:rsidRDefault="00B738EF" w:rsidP="00B738EF">
      <w:pPr>
        <w:pStyle w:val="NormalWeb"/>
        <w:numPr>
          <w:ilvl w:val="0"/>
          <w:numId w:val="4"/>
        </w:numPr>
      </w:pPr>
      <w:r w:rsidRPr="00B738EF">
        <w:t>data la care propunerea de declasificare a fost transmisă către CSAT;</w:t>
      </w:r>
    </w:p>
    <w:p w14:paraId="2F231C1F" w14:textId="77777777" w:rsidR="00B738EF" w:rsidRPr="00B738EF" w:rsidRDefault="00B738EF" w:rsidP="00B738EF">
      <w:pPr>
        <w:pStyle w:val="NormalWeb"/>
        <w:numPr>
          <w:ilvl w:val="0"/>
          <w:numId w:val="4"/>
        </w:numPr>
      </w:pPr>
      <w:r w:rsidRPr="00B738EF">
        <w:t>avizul sau hotărârea CSAT prin care s-a aprobat declasificarea;</w:t>
      </w:r>
    </w:p>
    <w:p w14:paraId="70FA97D7" w14:textId="77777777" w:rsidR="00B738EF" w:rsidRPr="00B738EF" w:rsidRDefault="00B738EF" w:rsidP="00B738EF">
      <w:pPr>
        <w:pStyle w:val="NormalWeb"/>
        <w:numPr>
          <w:ilvl w:val="0"/>
          <w:numId w:val="4"/>
        </w:numPr>
      </w:pPr>
      <w:r w:rsidRPr="00B738EF">
        <w:t>actul final de declasificare (ordin, hotărâre, decizie), semnat de autoritatea competentă;</w:t>
      </w:r>
    </w:p>
    <w:p w14:paraId="58A0175A" w14:textId="77777777" w:rsidR="00B738EF" w:rsidRPr="00B738EF" w:rsidRDefault="00B738EF" w:rsidP="00B738EF">
      <w:pPr>
        <w:pStyle w:val="NormalWeb"/>
        <w:numPr>
          <w:ilvl w:val="0"/>
          <w:numId w:val="4"/>
        </w:numPr>
      </w:pPr>
      <w:r w:rsidRPr="00B738EF">
        <w:t>temeiurile legale invocate în procesul de declasificare;</w:t>
      </w:r>
    </w:p>
    <w:p w14:paraId="10ACC877" w14:textId="77777777" w:rsidR="00B738EF" w:rsidRPr="00B738EF" w:rsidRDefault="00B738EF" w:rsidP="00B738EF">
      <w:pPr>
        <w:pStyle w:val="NormalWeb"/>
        <w:numPr>
          <w:ilvl w:val="0"/>
          <w:numId w:val="4"/>
        </w:numPr>
      </w:pPr>
      <w:r w:rsidRPr="00B738EF">
        <w:t>dacă procedura prevăzută de Legea nr. 182/2002 și HG nr. 585/2002 a fost respectată integral;</w:t>
      </w:r>
    </w:p>
    <w:p w14:paraId="7B5CA3BC" w14:textId="77777777" w:rsidR="00B738EF" w:rsidRPr="00B738EF" w:rsidRDefault="00B738EF" w:rsidP="00B738EF">
      <w:pPr>
        <w:pStyle w:val="NormalWeb"/>
        <w:numPr>
          <w:ilvl w:val="0"/>
          <w:numId w:val="4"/>
        </w:numPr>
      </w:pPr>
      <w:r w:rsidRPr="00B738EF">
        <w:t>dacă există documente suplimentare, încă clasificate, care au stat la baza anulării alegerilor, și dacă da, să fie declasificate integral.</w:t>
      </w:r>
    </w:p>
    <w:p w14:paraId="6D9FA02C" w14:textId="42DA1FBF" w:rsidR="00B738EF" w:rsidRPr="00B738EF" w:rsidRDefault="00B738EF" w:rsidP="00B738EF">
      <w:pPr>
        <w:pStyle w:val="NormalWeb"/>
      </w:pPr>
      <w:r w:rsidRPr="00B738EF">
        <w:t xml:space="preserve">Solicit aceste informații pentru a verifica </w:t>
      </w:r>
      <w:r w:rsidRPr="00B738EF">
        <w:rPr>
          <w:rStyle w:val="Strong"/>
          <w:rFonts w:eastAsiaTheme="majorEastAsia"/>
        </w:rPr>
        <w:t>legalitatea procedurii de declasificare</w:t>
      </w:r>
      <w:r w:rsidRPr="00B738EF">
        <w:t>, întrucât orice abatere procedurală afectează validitatea actului administrativ și implicit fundamentul deciziei de anulare a alegerilor.</w:t>
      </w:r>
    </w:p>
    <w:p w14:paraId="0D1EA18D" w14:textId="3F9C1412" w:rsidR="00A14719" w:rsidRPr="00B738EF" w:rsidRDefault="00D73E52" w:rsidP="00A1471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</w:t>
      </w:r>
      <w:r w:rsidR="00A14719" w:rsidRPr="00B73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 Interesul public major</w:t>
      </w:r>
    </w:p>
    <w:p w14:paraId="6B284F26" w14:textId="77777777" w:rsidR="00A14719" w:rsidRPr="00B738EF" w:rsidRDefault="00A14719" w:rsidP="00A14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Afectarea unei mase electorale prin metode de influență, manipulare sau inginerie socială reprezintă o situație de interes public extrem, iar cetățenii trebuie să cunoască:</w:t>
      </w:r>
    </w:p>
    <w:p w14:paraId="0471561A" w14:textId="77777777" w:rsidR="00A14719" w:rsidRPr="00B738EF" w:rsidRDefault="00A14719" w:rsidP="00A147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natura ingerințelor,</w:t>
      </w:r>
    </w:p>
    <w:p w14:paraId="0B00C923" w14:textId="77777777" w:rsidR="00A14719" w:rsidRPr="00B738EF" w:rsidRDefault="00A14719" w:rsidP="00A147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mecanismele utilizate,</w:t>
      </w:r>
    </w:p>
    <w:p w14:paraId="38310534" w14:textId="77777777" w:rsidR="00A14719" w:rsidRPr="00B738EF" w:rsidRDefault="00A14719" w:rsidP="00A147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amploarea fenomenului,</w:t>
      </w:r>
    </w:p>
    <w:p w14:paraId="5B1B4D33" w14:textId="0C8377B5" w:rsidR="00B738EF" w:rsidRPr="00B738EF" w:rsidRDefault="00A14719" w:rsidP="00B738E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 modul în care aceste elemente ar fi putut altera manifestarea de voință a alegătorilor.</w:t>
      </w:r>
    </w:p>
    <w:p w14:paraId="2046E0C1" w14:textId="77777777" w:rsidR="00B738EF" w:rsidRPr="00B738EF" w:rsidRDefault="00B738EF" w:rsidP="00B738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0B37B92" w14:textId="77777777" w:rsidR="00B738EF" w:rsidRPr="00B738EF" w:rsidRDefault="00A14719" w:rsidP="00B738EF">
      <w:pPr>
        <w:pStyle w:val="NormalWeb"/>
      </w:pPr>
      <w:r w:rsidRPr="00B738EF">
        <w:lastRenderedPageBreak/>
        <w:t xml:space="preserve">Transparența decizională într-un stat de drept impune ca </w:t>
      </w:r>
      <w:r w:rsidRPr="00B738EF">
        <w:rPr>
          <w:b/>
          <w:bCs/>
        </w:rPr>
        <w:t>orice decizie care afectează o comunitate întreagă</w:t>
      </w:r>
      <w:r w:rsidRPr="00B738EF">
        <w:t xml:space="preserve"> – cu atât mai mult anularea unui proces electoral – să fie însoțită de acces la informațiile care au fundamentat-o.</w:t>
      </w:r>
      <w:r w:rsidR="00090624" w:rsidRPr="00B738EF">
        <w:t xml:space="preserve"> </w:t>
      </w:r>
      <w:r w:rsidR="00B738EF" w:rsidRPr="00B738EF">
        <w:t>Inexistența unor probe pertinente și concludente la momentul anulării alegerilor ar reprezenta o încălcare gravă a ordinii constituționale și a principiului suveranității naționale, cu consecințe echivalente unei deturnări a procesului democratic.</w:t>
      </w:r>
    </w:p>
    <w:p w14:paraId="2261ED7A" w14:textId="60986BF9" w:rsidR="00A14719" w:rsidRPr="00B738EF" w:rsidRDefault="00A14719" w:rsidP="00A14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Solicit soluționarea cererii de declasificare în termenul general de 30 de zile prevăzut de art. 8 alin. (1) din Legea nr. 554/2004, întrucât Legea nr. 182/2002 nu stabilește un termen special. Ulterior declasificării, solicit comunicarea documentelor în termenul prevăzut de art. 7 din Legea nr. 544/2001.</w:t>
      </w:r>
    </w:p>
    <w:p w14:paraId="21E026B5" w14:textId="77777777" w:rsidR="00A14719" w:rsidRPr="00B738EF" w:rsidRDefault="00A14719" w:rsidP="00A14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738E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Depășirea termenului legal constituie refuz nejustificat și va fi atacată în contencios administrativ.</w:t>
      </w:r>
    </w:p>
    <w:p w14:paraId="2F39A8E0" w14:textId="77777777" w:rsidR="00A14719" w:rsidRPr="00B738EF" w:rsidRDefault="00A14719" w:rsidP="00A14719">
      <w:pPr>
        <w:jc w:val="both"/>
        <w:rPr>
          <w:rFonts w:ascii="Times New Roman" w:hAnsi="Times New Roman" w:cs="Times New Roman"/>
          <w:sz w:val="24"/>
          <w:szCs w:val="24"/>
        </w:rPr>
      </w:pPr>
      <w:r w:rsidRPr="00B738EF">
        <w:rPr>
          <w:rFonts w:ascii="Times New Roman" w:hAnsi="Times New Roman" w:cs="Times New Roman"/>
          <w:sz w:val="24"/>
          <w:szCs w:val="24"/>
        </w:rPr>
        <w:t>Semnătura Data</w:t>
      </w:r>
    </w:p>
    <w:p w14:paraId="1F7CBE14" w14:textId="77777777" w:rsidR="00103F9B" w:rsidRPr="00B738EF" w:rsidRDefault="00103F9B">
      <w:pPr>
        <w:rPr>
          <w:rFonts w:ascii="Times New Roman" w:hAnsi="Times New Roman" w:cs="Times New Roman"/>
          <w:sz w:val="24"/>
          <w:szCs w:val="24"/>
        </w:rPr>
      </w:pPr>
    </w:p>
    <w:sectPr w:rsidR="00103F9B" w:rsidRPr="00B738E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5EE8" w14:textId="77777777" w:rsidR="009E34E9" w:rsidRDefault="009E34E9" w:rsidP="00B738EF">
      <w:pPr>
        <w:spacing w:after="0" w:line="240" w:lineRule="auto"/>
      </w:pPr>
      <w:r>
        <w:separator/>
      </w:r>
    </w:p>
  </w:endnote>
  <w:endnote w:type="continuationSeparator" w:id="0">
    <w:p w14:paraId="77866BA6" w14:textId="77777777" w:rsidR="009E34E9" w:rsidRDefault="009E34E9" w:rsidP="00B7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926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896F9" w14:textId="1B6B540D" w:rsidR="00B738EF" w:rsidRDefault="00B738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00866" w14:textId="77777777" w:rsidR="00B738EF" w:rsidRDefault="00B73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6E5D" w14:textId="77777777" w:rsidR="009E34E9" w:rsidRDefault="009E34E9" w:rsidP="00B738EF">
      <w:pPr>
        <w:spacing w:after="0" w:line="240" w:lineRule="auto"/>
      </w:pPr>
      <w:r>
        <w:separator/>
      </w:r>
    </w:p>
  </w:footnote>
  <w:footnote w:type="continuationSeparator" w:id="0">
    <w:p w14:paraId="46257E85" w14:textId="77777777" w:rsidR="009E34E9" w:rsidRDefault="009E34E9" w:rsidP="00B73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226"/>
    <w:multiLevelType w:val="multilevel"/>
    <w:tmpl w:val="FFD0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F2C2B"/>
    <w:multiLevelType w:val="multilevel"/>
    <w:tmpl w:val="5EA0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C7C11"/>
    <w:multiLevelType w:val="multilevel"/>
    <w:tmpl w:val="CDA6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F5CD9"/>
    <w:multiLevelType w:val="multilevel"/>
    <w:tmpl w:val="66D2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0454D0"/>
    <w:multiLevelType w:val="multilevel"/>
    <w:tmpl w:val="EA22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599917">
    <w:abstractNumId w:val="3"/>
  </w:num>
  <w:num w:numId="2" w16cid:durableId="167908748">
    <w:abstractNumId w:val="2"/>
  </w:num>
  <w:num w:numId="3" w16cid:durableId="167254528">
    <w:abstractNumId w:val="0"/>
  </w:num>
  <w:num w:numId="4" w16cid:durableId="897060181">
    <w:abstractNumId w:val="4"/>
  </w:num>
  <w:num w:numId="5" w16cid:durableId="38071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19"/>
    <w:rsid w:val="0000051B"/>
    <w:rsid w:val="00006953"/>
    <w:rsid w:val="00090624"/>
    <w:rsid w:val="00103F9B"/>
    <w:rsid w:val="00110C24"/>
    <w:rsid w:val="00281EC7"/>
    <w:rsid w:val="002E5D7C"/>
    <w:rsid w:val="002F05BE"/>
    <w:rsid w:val="00302B5C"/>
    <w:rsid w:val="003A462C"/>
    <w:rsid w:val="003B1723"/>
    <w:rsid w:val="005F5AF0"/>
    <w:rsid w:val="00667A7B"/>
    <w:rsid w:val="006E03A7"/>
    <w:rsid w:val="0077659D"/>
    <w:rsid w:val="008B57FF"/>
    <w:rsid w:val="0093739D"/>
    <w:rsid w:val="00977281"/>
    <w:rsid w:val="009A035F"/>
    <w:rsid w:val="009D416E"/>
    <w:rsid w:val="009E34E9"/>
    <w:rsid w:val="00A14719"/>
    <w:rsid w:val="00B738EF"/>
    <w:rsid w:val="00D73E52"/>
    <w:rsid w:val="00D86870"/>
    <w:rsid w:val="00DC1577"/>
    <w:rsid w:val="00E4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BB33"/>
  <w15:chartTrackingRefBased/>
  <w15:docId w15:val="{D2D4E324-0A45-4699-AD7A-0C153F69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1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14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7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7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7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7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7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7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71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7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738E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3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8EF"/>
  </w:style>
  <w:style w:type="paragraph" w:styleId="Footer">
    <w:name w:val="footer"/>
    <w:basedOn w:val="Normal"/>
    <w:link w:val="FooterChar"/>
    <w:uiPriority w:val="99"/>
    <w:unhideWhenUsed/>
    <w:rsid w:val="00B73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Poiana</dc:creator>
  <cp:keywords/>
  <dc:description/>
  <cp:lastModifiedBy>Elena Poiana</cp:lastModifiedBy>
  <cp:revision>16</cp:revision>
  <dcterms:created xsi:type="dcterms:W3CDTF">2025-12-25T17:44:00Z</dcterms:created>
  <dcterms:modified xsi:type="dcterms:W3CDTF">2026-01-11T17:11:00Z</dcterms:modified>
</cp:coreProperties>
</file>